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200"/>
        <w:jc w:val="both"/>
        <w:rPr>
          <w:rFonts w:ascii="Arial" w:hAnsi="Arial"/>
          <w:sz w:val="20"/>
          <w:szCs w:val="20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741045</wp:posOffset>
            </wp:positionH>
            <wp:positionV relativeFrom="page">
              <wp:posOffset>168910</wp:posOffset>
            </wp:positionV>
            <wp:extent cx="6124575" cy="745490"/>
            <wp:effectExtent l="0" t="0" r="0" b="0"/>
            <wp:wrapSquare wrapText="largest"/>
            <wp:docPr id="1" name="Obraz2 kopia 1 kopia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2 kopia 1 kopia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bCs/>
          <w:sz w:val="20"/>
          <w:szCs w:val="20"/>
        </w:rPr>
        <w:t>Dotyczy:</w:t>
      </w:r>
    </w:p>
    <w:p>
      <w:pPr>
        <w:pStyle w:val="Normal"/>
        <w:spacing w:before="0" w:after="20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 w:val="false"/>
          <w:bCs w:val="false"/>
          <w:i w:val="false"/>
          <w:iCs w:val="false"/>
          <w:sz w:val="20"/>
          <w:szCs w:val="20"/>
        </w:rPr>
        <w:t xml:space="preserve">Zapytanie ofertowe na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pacing w:val="1"/>
          <w:position w:val="0"/>
          <w:sz w:val="20"/>
          <w:sz w:val="20"/>
          <w:szCs w:val="20"/>
          <w:u w:val="none"/>
          <w:vertAlign w:val="baseline"/>
          <w:lang w:eastAsia="ar-SA"/>
        </w:rPr>
        <w:t xml:space="preserve">roboty budowlane w zakresie prac remontowych pomieszczeń w budynku Przychodni Specjalistycznej Nowodworskiego Centrum Medycznego w związku z realizacją projektu grantowego „Dostępność Plus dla AOS” </w:t>
      </w:r>
    </w:p>
    <w:p>
      <w:pPr>
        <w:pStyle w:val="Default"/>
        <w:spacing w:lineRule="auto" w:line="276" w:before="0" w:after="0"/>
        <w:contextualSpacing/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</w:r>
    </w:p>
    <w:p>
      <w:pPr>
        <w:pStyle w:val="Normal"/>
        <w:spacing w:before="200" w:after="10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OŚWIADCZENIE</w:t>
      </w:r>
    </w:p>
    <w:p>
      <w:pPr>
        <w:pStyle w:val="Normal"/>
        <w:spacing w:before="0" w:after="30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o braku występowania powiązań z BENEFICJENTEM</w:t>
      </w:r>
    </w:p>
    <w:p>
      <w:pPr>
        <w:pStyle w:val="Normal"/>
        <w:spacing w:before="0" w:after="200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1. DANE ZAMAWIAJĄCEGO - BENEFICJENTA</w:t>
      </w:r>
    </w:p>
    <w:p>
      <w:pPr>
        <w:pStyle w:val="Normal"/>
        <w:spacing w:before="0" w:after="20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200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2. DANE WYKONAWCY</w:t>
      </w:r>
    </w:p>
    <w:tbl>
      <w:tblPr>
        <w:tblW w:w="9352" w:type="dxa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3597"/>
        <w:gridCol w:w="5754"/>
      </w:tblGrid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NAZWA/Imię i Nazwisko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Tel./Fax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3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NIP/PESEL</w:t>
            </w:r>
          </w:p>
        </w:tc>
        <w:tc>
          <w:tcPr>
            <w:tcW w:w="5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spacing w:before="300" w:after="10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Oświadczam, że osoba / podmiot, który reprezentuję, a który ubiega się o udzielenie zamówienia w ramach niniejszego postępowania, </w:t>
      </w:r>
      <w:r>
        <w:rPr>
          <w:rFonts w:ascii="Arial" w:hAnsi="Arial"/>
          <w:b/>
          <w:bCs/>
          <w:sz w:val="20"/>
          <w:szCs w:val="20"/>
        </w:rPr>
        <w:t>nie jest/jest*</w:t>
      </w:r>
      <w:r>
        <w:rPr>
          <w:rFonts w:ascii="Arial" w:hAnsi="Arial"/>
          <w:sz w:val="20"/>
          <w:szCs w:val="20"/>
        </w:rPr>
        <w:t xml:space="preserve"> powiązany z BENEFICJENTEM osobowo lub kapitałowo.</w:t>
      </w:r>
    </w:p>
    <w:p>
      <w:pPr>
        <w:pStyle w:val="Normal"/>
        <w:spacing w:before="200" w:after="10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Niniejsze oświadczenie oznacza, że NIE JESTEM powiązany z BENEFICJENTEM lub osobami upoważnionymi do zaciągania zobowiązań w imieniu BENEFICJENTA lub osobami wykonującymi w imieniu BENEFICJENTA czynności związane z przygotowaniem i przeprowadzeniem procedury wyboru Wykonawcy osobowo lub kapitałowo, w szczególności poprzez:</w:t>
      </w:r>
    </w:p>
    <w:p>
      <w:pPr>
        <w:pStyle w:val="ListParagraph"/>
        <w:numPr>
          <w:ilvl w:val="0"/>
          <w:numId w:val="8"/>
        </w:numPr>
        <w:spacing w:before="0" w:after="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pozostawanie w związku małżeńskim, w stosunku pokrewieństwa lub powinowactwa w linii prostej, pokrewieństwo lub powinowactwo w linii bocznej do drugiego stopnia, lub związaniu z tytułu przysposobienia, opieki lub kurateli albo pozostawaniu we wspólnym pożyciu;</w:t>
      </w:r>
    </w:p>
    <w:p>
      <w:pPr>
        <w:pStyle w:val="ListParagraph"/>
        <w:numPr>
          <w:ilvl w:val="0"/>
          <w:numId w:val="9"/>
        </w:numPr>
        <w:spacing w:before="0" w:after="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pozostawanie w takim stosunku prawnym lub faktycznym, że istnieje uzasadniona wątpliwość co do ich bezstronności lub niezależności w związku z postępowaniem o udzielenie zamówienia;</w:t>
      </w:r>
    </w:p>
    <w:p>
      <w:pPr>
        <w:pStyle w:val="ListParagraph"/>
        <w:numPr>
          <w:ilvl w:val="0"/>
          <w:numId w:val="10"/>
        </w:numPr>
        <w:spacing w:before="0" w:after="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uczestnictwo w spółce jako wspólnik spółki cywilnej lub spółki osobowej;</w:t>
      </w:r>
    </w:p>
    <w:p>
      <w:pPr>
        <w:pStyle w:val="ListParagraph"/>
        <w:numPr>
          <w:ilvl w:val="0"/>
          <w:numId w:val="11"/>
        </w:numPr>
        <w:spacing w:before="0" w:after="6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posiadanie udziałów lub co najmniej 10% akcji;</w:t>
      </w:r>
    </w:p>
    <w:p>
      <w:pPr>
        <w:pStyle w:val="ListParagraph"/>
        <w:numPr>
          <w:ilvl w:val="0"/>
          <w:numId w:val="12"/>
        </w:numPr>
        <w:spacing w:before="0" w:after="20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pełnienie funkcji członka organu nadzorczego lub zarządzającego, prokurenta, pełnomocnika.</w:t>
      </w:r>
    </w:p>
    <w:p>
      <w:pPr>
        <w:pStyle w:val="Normal"/>
        <w:spacing w:before="100" w:after="100"/>
        <w:rPr>
          <w:rFonts w:ascii="Arial" w:hAnsi="Arial"/>
        </w:rPr>
      </w:pPr>
      <w:r>
        <w:rPr>
          <w:rFonts w:ascii="Arial" w:hAnsi="Arial"/>
          <w:i/>
          <w:iCs/>
          <w:sz w:val="18"/>
          <w:szCs w:val="18"/>
        </w:rPr>
        <w:t>* niepotrzebne usunąć/skreślić</w:t>
      </w:r>
    </w:p>
    <w:p>
      <w:pPr>
        <w:pStyle w:val="Normal"/>
        <w:spacing w:before="200" w:after="100"/>
        <w:rPr>
          <w:rFonts w:ascii="Arial" w:hAnsi="Arial"/>
        </w:rPr>
      </w:pPr>
      <w:r>
        <w:rPr>
          <w:rFonts w:ascii="Arial" w:hAnsi="Arial"/>
          <w:b/>
          <w:bCs/>
          <w:u w:val="single"/>
        </w:rPr>
        <w:t>UWAGA:</w:t>
      </w:r>
    </w:p>
    <w:p>
      <w:pPr>
        <w:pStyle w:val="ListParagraph"/>
        <w:numPr>
          <w:ilvl w:val="0"/>
          <w:numId w:val="13"/>
        </w:numPr>
        <w:spacing w:before="0" w:after="200"/>
        <w:rPr>
          <w:rFonts w:ascii="Arial" w:hAnsi="Arial"/>
        </w:rPr>
      </w:pPr>
      <w:r>
        <w:rPr>
          <w:rFonts w:ascii="Arial" w:hAnsi="Arial"/>
          <w:sz w:val="20"/>
          <w:szCs w:val="20"/>
        </w:rPr>
        <w:t>Nanoszenie jakichkolwiek zmian w treści dokumentu po opatrzeniu w/w podpisem może skutkować naruszeniem integralności podpisu.</w:t>
      </w:r>
    </w:p>
    <w:p>
      <w:pPr>
        <w:pStyle w:val="Normal"/>
        <w:spacing w:before="300" w:after="0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</w:r>
    </w:p>
    <w:p>
      <w:pPr>
        <w:pStyle w:val="Normal"/>
        <w:spacing w:before="300" w:after="0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</w:r>
    </w:p>
    <w:p>
      <w:pPr>
        <w:pStyle w:val="Normal"/>
        <w:spacing w:before="200" w:after="0"/>
        <w:jc w:val="right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before="200" w:after="0"/>
        <w:jc w:val="right"/>
        <w:rPr>
          <w:rFonts w:ascii="Arial" w:hAnsi="Arial"/>
        </w:rPr>
      </w:pPr>
      <w:r>
        <w:rPr>
          <w:rFonts w:ascii="Arial" w:hAnsi="Arial"/>
        </w:rPr>
        <w:t>.....................................................</w:t>
      </w:r>
    </w:p>
    <w:p>
      <w:pPr>
        <w:pStyle w:val="Normal"/>
        <w:jc w:val="right"/>
        <w:rPr>
          <w:rFonts w:ascii="Arial" w:hAnsi="Arial"/>
        </w:rPr>
      </w:pPr>
      <w:r>
        <w:rPr>
          <w:rFonts w:ascii="Arial" w:hAnsi="Arial"/>
          <w:i/>
          <w:iCs/>
          <w:sz w:val="18"/>
          <w:szCs w:val="18"/>
        </w:rPr>
        <w:t>(podpis osoby upoważnionej)</w:t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418" w:right="1134" w:gutter="0" w:header="708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 w:before="0" w:after="0"/>
      <w:jc w:val="left"/>
      <w:rPr>
        <w:b/>
        <w:bCs/>
        <w:color w:val="auto"/>
      </w:rPr>
    </w:pP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 xml:space="preserve">Nr sprawy: 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11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/2026</w:t>
    </w:r>
  </w:p>
  <w:p>
    <w:pPr>
      <w:pStyle w:val="Normal"/>
      <w:bidi w:val="0"/>
      <w:spacing w:lineRule="auto" w:line="240" w:before="0" w:after="0"/>
      <w:jc w:val="right"/>
      <w:rPr>
        <w:rFonts w:ascii="Arial" w:hAnsi="Arial" w:eastAsia="Times New Roman" w:cs="Arial"/>
        <w:b/>
        <w:bCs/>
        <w:i w:val="false"/>
        <w:i w:val="false"/>
        <w:iCs w:val="false"/>
        <w:sz w:val="22"/>
        <w:szCs w:val="22"/>
        <w:lang w:eastAsia="ar-SA"/>
      </w:rPr>
    </w:pPr>
    <w:r>
      <w:rPr>
        <w:rFonts w:eastAsia="Times New Roman" w:cs="Arial" w:ascii="Arial" w:hAnsi="Arial"/>
        <w:b/>
        <w:bCs/>
        <w:i/>
        <w:iCs/>
        <w:sz w:val="18"/>
        <w:szCs w:val="18"/>
        <w:lang w:eastAsia="ar-SA"/>
      </w:rPr>
      <w:t>Załącznik nr 7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/>
      <w:jc w:val="left"/>
      <w:rPr>
        <w:color w:val="auto"/>
      </w:rPr>
    </w:pPr>
    <w:r>
      <w:rPr>
        <w:color w:val="auto"/>
      </w:rPr>
    </w:r>
  </w:p>
  <w:p>
    <w:pPr>
      <w:pStyle w:val="Normal"/>
      <w:bidi w:val="0"/>
      <w:spacing w:lineRule="auto" w:line="240" w:before="0" w:after="0"/>
      <w:jc w:val="left"/>
      <w:rPr>
        <w:b/>
        <w:bCs/>
        <w:color w:val="auto"/>
      </w:rPr>
    </w:pP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 xml:space="preserve">Nr sprawy: 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11</w:t>
    </w:r>
    <w:r>
      <w:rPr>
        <w:rFonts w:eastAsia="Times New Roman" w:cs="Arial" w:ascii="Arial" w:hAnsi="Arial"/>
        <w:b/>
        <w:bCs/>
        <w:color w:val="auto"/>
        <w:sz w:val="22"/>
        <w:szCs w:val="22"/>
        <w:lang w:eastAsia="ar-SA"/>
      </w:rPr>
      <w:t>/2026</w:t>
    </w:r>
  </w:p>
  <w:p>
    <w:pPr>
      <w:pStyle w:val="Normal"/>
      <w:bidi w:val="0"/>
      <w:spacing w:lineRule="auto" w:line="240" w:before="0" w:after="0"/>
      <w:jc w:val="right"/>
      <w:rPr>
        <w:rFonts w:ascii="Arial" w:hAnsi="Arial" w:eastAsia="Times New Roman" w:cs="Arial"/>
        <w:b/>
        <w:bCs/>
        <w:i w:val="false"/>
        <w:i w:val="false"/>
        <w:iCs w:val="false"/>
        <w:sz w:val="22"/>
        <w:szCs w:val="22"/>
        <w:lang w:eastAsia="ar-SA"/>
      </w:rPr>
    </w:pPr>
    <w:r>
      <w:rPr>
        <w:rFonts w:eastAsia="Times New Roman" w:cs="Arial" w:ascii="Arial" w:hAnsi="Arial"/>
        <w:b/>
        <w:bCs/>
        <w:i/>
        <w:iCs/>
        <w:sz w:val="18"/>
        <w:szCs w:val="18"/>
        <w:lang w:eastAsia="ar-SA"/>
      </w:rPr>
      <w:t>Załącznik nr 7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"/>
    <w:lvlOverride w:ilvl="0">
      <w:startOverride w:val="1"/>
    </w:lvlOverride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uiPriority w:val="9"/>
    <w:qFormat/>
    <w:pPr>
      <w:widowControl/>
      <w:suppressAutoHyphens w:val="true"/>
      <w:bidi w:val="0"/>
      <w:spacing w:before="0" w:after="0"/>
      <w:jc w:val="left"/>
      <w:outlineLvl w:val="0"/>
    </w:pPr>
    <w:rPr>
      <w:rFonts w:ascii="Times New Roman" w:hAnsi="Times New Roman" w:eastAsia="Times New Roman" w:cs="Times New Roman"/>
      <w:color w:val="2E74B5"/>
      <w:kern w:val="0"/>
      <w:sz w:val="32"/>
      <w:szCs w:val="32"/>
      <w:lang w:val="pl-PL" w:eastAsia="pl-PL" w:bidi="ar-SA"/>
    </w:rPr>
  </w:style>
  <w:style w:type="paragraph" w:styleId="Heading2">
    <w:name w:val="Heading 2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1"/>
    </w:pPr>
    <w:rPr>
      <w:rFonts w:ascii="Times New Roman" w:hAnsi="Times New Roman" w:eastAsia="Times New Roman" w:cs="Times New Roman"/>
      <w:color w:val="2E74B5"/>
      <w:kern w:val="0"/>
      <w:sz w:val="26"/>
      <w:szCs w:val="26"/>
      <w:lang w:val="pl-PL" w:eastAsia="pl-PL" w:bidi="ar-SA"/>
    </w:rPr>
  </w:style>
  <w:style w:type="paragraph" w:styleId="Heading3">
    <w:name w:val="Heading 3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2"/>
    </w:pPr>
    <w:rPr>
      <w:rFonts w:ascii="Times New Roman" w:hAnsi="Times New Roman" w:eastAsia="Times New Roman" w:cs="Times New Roman"/>
      <w:color w:val="1F4D78"/>
      <w:kern w:val="0"/>
      <w:sz w:val="24"/>
      <w:szCs w:val="24"/>
      <w:lang w:val="pl-PL" w:eastAsia="pl-PL" w:bidi="ar-SA"/>
    </w:rPr>
  </w:style>
  <w:style w:type="paragraph" w:styleId="Heading4">
    <w:name w:val="Heading 4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3"/>
    </w:pPr>
    <w:rPr>
      <w:rFonts w:ascii="Times New Roman" w:hAnsi="Times New Roman" w:eastAsia="Times New Roman" w:cs="Times New Roman"/>
      <w:i/>
      <w:iCs/>
      <w:color w:val="2E74B5"/>
      <w:kern w:val="0"/>
      <w:sz w:val="22"/>
      <w:szCs w:val="22"/>
      <w:lang w:val="pl-PL" w:eastAsia="pl-PL" w:bidi="ar-SA"/>
    </w:rPr>
  </w:style>
  <w:style w:type="paragraph" w:styleId="Heading5">
    <w:name w:val="Heading 5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4"/>
    </w:pPr>
    <w:rPr>
      <w:rFonts w:ascii="Times New Roman" w:hAnsi="Times New Roman" w:eastAsia="Times New Roman" w:cs="Times New Roman"/>
      <w:color w:val="2E74B5"/>
      <w:kern w:val="0"/>
      <w:sz w:val="22"/>
      <w:szCs w:val="22"/>
      <w:lang w:val="pl-PL" w:eastAsia="pl-PL" w:bidi="ar-SA"/>
    </w:rPr>
  </w:style>
  <w:style w:type="paragraph" w:styleId="Heading6">
    <w:name w:val="Heading 6"/>
    <w:uiPriority w:val="9"/>
    <w:semiHidden/>
    <w:unhideWhenUsed/>
    <w:qFormat/>
    <w:pPr>
      <w:widowControl/>
      <w:suppressAutoHyphens w:val="true"/>
      <w:bidi w:val="0"/>
      <w:spacing w:before="0" w:after="0"/>
      <w:jc w:val="left"/>
      <w:outlineLvl w:val="5"/>
    </w:pPr>
    <w:rPr>
      <w:rFonts w:ascii="Times New Roman" w:hAnsi="Times New Roman" w:eastAsia="Times New Roman" w:cs="Times New Roman"/>
      <w:color w:val="1F4D78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Znakiprzypiswdolnych">
    <w:name w:val="Znaki przypisów dolnych"/>
    <w:uiPriority w:val="99"/>
    <w:semiHidden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rzypisudolnegoZnak" w:customStyle="1">
    <w:name w:val="Tekst przypisu dolnego Znak"/>
    <w:uiPriority w:val="99"/>
    <w:semiHidden/>
    <w:unhideWhenUsed/>
    <w:qFormat/>
    <w:rPr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d74367"/>
    <w:rPr/>
  </w:style>
  <w:style w:type="character" w:styleId="StopkaZnak" w:customStyle="1">
    <w:name w:val="Stopka Znak"/>
    <w:basedOn w:val="DefaultParagraphFont"/>
    <w:uiPriority w:val="99"/>
    <w:qFormat/>
    <w:rsid w:val="00d74367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uiPriority w:val="10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56"/>
      <w:szCs w:val="56"/>
      <w:lang w:val="pl-PL" w:eastAsia="pl-PL" w:bidi="ar-SA"/>
    </w:rPr>
  </w:style>
  <w:style w:type="paragraph" w:styleId="Pogrubienie1" w:customStyle="1">
    <w:name w:val="Pogrubieni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2"/>
      <w:szCs w:val="22"/>
      <w:lang w:val="pl-PL" w:eastAsia="pl-PL" w:bidi="ar-SA"/>
    </w:rPr>
  </w:style>
  <w:style w:type="paragraph" w:styleId="ListParagraph">
    <w:name w:val="List Paragraph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pl-PL" w:bidi="ar-SA"/>
    </w:rPr>
  </w:style>
  <w:style w:type="paragraph" w:styleId="FootnoteText">
    <w:name w:val="Footnote Text"/>
    <w:link w:val="TekstprzypisudolnegoZnak"/>
    <w:uiPriority w:val="99"/>
    <w:semiHidden/>
    <w:unhideWhenUsed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74367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d74367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pl-PL" w:bidi="ar-SA"/>
      <w14:ligatures w14:val="standardContextu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9ce296-63c3-4ea1-85af-92467b110ab0">
      <Terms xmlns="http://schemas.microsoft.com/office/infopath/2007/PartnerControls"/>
    </lcf76f155ced4ddcb4097134ff3c332f>
    <TaxCatchAll xmlns="c9d0c9cf-3a70-4247-ac53-11b9873aaf2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751938BE9D524C8610C4AD723CA55D" ma:contentTypeVersion="11" ma:contentTypeDescription="Utwórz nowy dokument." ma:contentTypeScope="" ma:versionID="008b87ee3d179e226aaf6d613efc111b">
  <xsd:schema xmlns:xsd="http://www.w3.org/2001/XMLSchema" xmlns:xs="http://www.w3.org/2001/XMLSchema" xmlns:p="http://schemas.microsoft.com/office/2006/metadata/properties" xmlns:ns2="c89ce296-63c3-4ea1-85af-92467b110ab0" xmlns:ns3="c9d0c9cf-3a70-4247-ac53-11b9873aaf29" targetNamespace="http://schemas.microsoft.com/office/2006/metadata/properties" ma:root="true" ma:fieldsID="aaf39f4e0a959015bed226d2a9d83049" ns2:_="" ns3:_="">
    <xsd:import namespace="c89ce296-63c3-4ea1-85af-92467b110ab0"/>
    <xsd:import namespace="c9d0c9cf-3a70-4247-ac53-11b9873aaf29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ce296-63c3-4ea1-85af-92467b110ab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f7caf9c3-972c-441e-bf8d-15bd7ed8d6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c9cf-3a70-4247-ac53-11b9873aaf29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3f271d-4fd4-426c-99d1-49df04262937}" ma:internalName="TaxCatchAll" ma:showField="CatchAllData" ma:web="c9d0c9cf-3a70-4247-ac53-11b9873aaf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0635D7-662B-4F04-9575-AE1CC78B2E90}">
  <ds:schemaRefs>
    <ds:schemaRef ds:uri="http://schemas.microsoft.com/office/2006/metadata/properties"/>
    <ds:schemaRef ds:uri="http://schemas.microsoft.com/office/infopath/2007/PartnerControls"/>
    <ds:schemaRef ds:uri="c89ce296-63c3-4ea1-85af-92467b110ab0"/>
    <ds:schemaRef ds:uri="c9d0c9cf-3a70-4247-ac53-11b9873aaf29"/>
  </ds:schemaRefs>
</ds:datastoreItem>
</file>

<file path=customXml/itemProps2.xml><?xml version="1.0" encoding="utf-8"?>
<ds:datastoreItem xmlns:ds="http://schemas.openxmlformats.org/officeDocument/2006/customXml" ds:itemID="{D0A4B08E-490B-4248-947B-8DC98520C8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E8C45-A4D7-4C71-A650-7D8C055C6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ce296-63c3-4ea1-85af-92467b110ab0"/>
    <ds:schemaRef ds:uri="c9d0c9cf-3a70-4247-ac53-11b9873aaf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LibreOffice/24.2.2.2$Windows_X86_64 LibreOffice_project/d56cc158d8a96260b836f100ef4b4ef25d6f1a01</Application>
  <AppVersion>15.0000</AppVersion>
  <Pages>1</Pages>
  <Words>241</Words>
  <Characters>1744</Characters>
  <CharactersWithSpaces>1952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2026-01-02T08:39:00Z</dcterms:created>
  <dc:creator/>
  <dc:description/>
  <dc:language>pl-PL</dc:language>
  <cp:lastModifiedBy/>
  <dcterms:modified xsi:type="dcterms:W3CDTF">2026-03-26T09:49:29Z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0x0101000D751938BE9D524C8610C4AD723CA55D</vt:lpwstr>
  </property>
  <property fmtid="{D5CDD505-2E9C-101B-9397-08002B2CF9AE}" pid="3" name="MediaServiceImageTags">
    <vt:lpwstr/>
  </property>
</Properties>
</file>